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21" w:rsidRDefault="00701821" w:rsidP="00701821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067542">
        <w:rPr>
          <w:b/>
          <w:bCs/>
        </w:rPr>
        <w:t>Spr</w:t>
      </w:r>
      <w:r>
        <w:rPr>
          <w:b/>
          <w:bCs/>
        </w:rPr>
        <w:t>awozdanie z kontroli doraźnej</w:t>
      </w:r>
      <w:r w:rsidRPr="00067542">
        <w:rPr>
          <w:b/>
          <w:bCs/>
        </w:rPr>
        <w:t xml:space="preserve"> przeprowadzonej </w:t>
      </w:r>
      <w:r w:rsidRPr="00067542">
        <w:rPr>
          <w:b/>
        </w:rPr>
        <w:t xml:space="preserve">w Miejskim Zarządzie Dróg w Kielcach przy </w:t>
      </w:r>
      <w:r>
        <w:rPr>
          <w:b/>
        </w:rPr>
        <w:t xml:space="preserve">ul. Prendowskiej 7, w </w:t>
      </w:r>
      <w:r w:rsidRPr="00067542">
        <w:rPr>
          <w:b/>
        </w:rPr>
        <w:t>zakresi</w:t>
      </w:r>
      <w:r w:rsidRPr="001C79CF">
        <w:rPr>
          <w:b/>
        </w:rPr>
        <w:t xml:space="preserve">e </w:t>
      </w:r>
      <w:r w:rsidR="001C79CF" w:rsidRPr="001C79CF">
        <w:rPr>
          <w:b/>
        </w:rPr>
        <w:t>udzielenia i realizacji zamówienia publicznego pn.: „Odbiór</w:t>
      </w:r>
      <w:r w:rsidR="001C79CF">
        <w:rPr>
          <w:b/>
        </w:rPr>
        <w:t xml:space="preserve"> </w:t>
      </w:r>
      <w:r w:rsidR="001C79CF" w:rsidRPr="001C79CF">
        <w:rPr>
          <w:b/>
        </w:rPr>
        <w:t>i utylizacj</w:t>
      </w:r>
      <w:r w:rsidR="00B572DF">
        <w:rPr>
          <w:b/>
        </w:rPr>
        <w:t xml:space="preserve">a </w:t>
      </w:r>
      <w:r w:rsidR="001C79CF" w:rsidRPr="001C79CF">
        <w:rPr>
          <w:b/>
        </w:rPr>
        <w:t>odpadów z obiektów oczyszczalni wód deszczowych na terenie miasta Kielce</w:t>
      </w:r>
      <w:r w:rsidR="001C79CF">
        <w:rPr>
          <w:b/>
        </w:rPr>
        <w:t>”</w:t>
      </w:r>
      <w:r w:rsidR="00B572DF">
        <w:rPr>
          <w:b/>
        </w:rPr>
        <w:t>.</w:t>
      </w:r>
    </w:p>
    <w:p w:rsidR="001C79CF" w:rsidRDefault="00701821" w:rsidP="001C79CF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067542">
        <w:t xml:space="preserve">Na podstawie upoważnienia </w:t>
      </w:r>
      <w:r w:rsidR="001C79CF" w:rsidRPr="005C7E33">
        <w:t>Nr 14/2019 z dnia 27 czerwca 2019 roku</w:t>
      </w:r>
      <w:r w:rsidRPr="00067542">
        <w:t xml:space="preserve">. wydanego przez Prezydenta Miasta Kielce pracownicy </w:t>
      </w:r>
      <w:r w:rsidR="001C79CF" w:rsidRPr="00AF7890">
        <w:rPr>
          <w:rFonts w:eastAsiaTheme="minorHAnsi"/>
          <w:lang w:eastAsia="en-US"/>
        </w:rPr>
        <w:t>Biura Audytu Wewnętrznego i Kontroli w Kancelarii Prezydenta  Urzędu Miasta Kielce</w:t>
      </w:r>
      <w:r w:rsidRPr="00067542">
        <w:t xml:space="preserve"> przeprowadzili </w:t>
      </w:r>
      <w:r w:rsidRPr="005D0134">
        <w:rPr>
          <w:spacing w:val="6"/>
        </w:rPr>
        <w:t xml:space="preserve">w dniach </w:t>
      </w:r>
      <w:r w:rsidR="001C79CF" w:rsidRPr="005D0134">
        <w:rPr>
          <w:spacing w:val="6"/>
        </w:rPr>
        <w:t>27 czerwca 2019 r</w:t>
      </w:r>
      <w:r w:rsidR="00563C07">
        <w:rPr>
          <w:spacing w:val="6"/>
        </w:rPr>
        <w:t>.</w:t>
      </w:r>
      <w:r w:rsidR="001C79CF" w:rsidRPr="005D0134">
        <w:rPr>
          <w:spacing w:val="6"/>
        </w:rPr>
        <w:t xml:space="preserve"> – 3 lipca 2019 r.</w:t>
      </w:r>
      <w:r w:rsidR="001C79CF">
        <w:t xml:space="preserve"> </w:t>
      </w:r>
      <w:r>
        <w:t>kontrolę doraźną</w:t>
      </w:r>
      <w:r w:rsidRPr="00067542">
        <w:t xml:space="preserve"> w Miejskim Zarządzie Dróg w Kielcach przy ul. Prendowskiej 7, </w:t>
      </w:r>
      <w:r w:rsidR="005D0134">
        <w:br/>
      </w:r>
      <w:r w:rsidRPr="00067542">
        <w:t>w</w:t>
      </w:r>
      <w:r w:rsidRPr="001C79CF">
        <w:rPr>
          <w:bCs/>
        </w:rPr>
        <w:t xml:space="preserve"> </w:t>
      </w:r>
      <w:r w:rsidR="001C79CF" w:rsidRPr="001C79CF">
        <w:rPr>
          <w:bCs/>
        </w:rPr>
        <w:t>zakresie udzielenia i realizacji zamówienia publicznego pn.: „Odbiór</w:t>
      </w:r>
      <w:r w:rsidR="001C79CF">
        <w:rPr>
          <w:bCs/>
        </w:rPr>
        <w:t xml:space="preserve"> </w:t>
      </w:r>
      <w:r w:rsidR="001C79CF" w:rsidRPr="001C79CF">
        <w:rPr>
          <w:bCs/>
        </w:rPr>
        <w:t>i utylizacj</w:t>
      </w:r>
      <w:r w:rsidR="00DB6331">
        <w:rPr>
          <w:bCs/>
        </w:rPr>
        <w:t>a</w:t>
      </w:r>
      <w:r w:rsidR="001C79CF" w:rsidRPr="001C79CF">
        <w:rPr>
          <w:bCs/>
        </w:rPr>
        <w:t xml:space="preserve"> odpadów </w:t>
      </w:r>
      <w:r w:rsidR="005D0134">
        <w:rPr>
          <w:bCs/>
        </w:rPr>
        <w:br/>
      </w:r>
      <w:r w:rsidR="001C79CF" w:rsidRPr="001C79CF">
        <w:rPr>
          <w:bCs/>
        </w:rPr>
        <w:t>z obiektów oczyszczalni wód deszczowych na terenie miasta Kielce</w:t>
      </w:r>
      <w:r w:rsidR="001C79CF">
        <w:rPr>
          <w:bCs/>
        </w:rPr>
        <w:t>”.</w:t>
      </w:r>
    </w:p>
    <w:p w:rsidR="003A067C" w:rsidRPr="003A067C" w:rsidRDefault="003A067C" w:rsidP="003A067C">
      <w:pPr>
        <w:jc w:val="both"/>
        <w:rPr>
          <w:rFonts w:ascii="Times New Roman" w:hAnsi="Times New Roman" w:cs="Times New Roman"/>
          <w:sz w:val="24"/>
          <w:szCs w:val="24"/>
        </w:rPr>
      </w:pPr>
      <w:r w:rsidRPr="003A067C">
        <w:rPr>
          <w:rFonts w:ascii="Times New Roman" w:hAnsi="Times New Roman" w:cs="Times New Roman"/>
          <w:sz w:val="24"/>
          <w:szCs w:val="24"/>
        </w:rPr>
        <w:t>W wyniku kontroli stwierdzono, co następuje:</w:t>
      </w:r>
    </w:p>
    <w:p w:rsidR="00365A37" w:rsidRPr="005C7E33" w:rsidRDefault="00365A37" w:rsidP="00365A37">
      <w:pPr>
        <w:pStyle w:val="Tekstpodstawowywcity21"/>
        <w:numPr>
          <w:ilvl w:val="0"/>
          <w:numId w:val="1"/>
        </w:numPr>
        <w:spacing w:line="276" w:lineRule="auto"/>
        <w:jc w:val="both"/>
        <w:rPr>
          <w:b/>
          <w:bCs/>
          <w:sz w:val="24"/>
          <w:szCs w:val="24"/>
        </w:rPr>
      </w:pPr>
      <w:bookmarkStart w:id="0" w:name="_Hlk13050584"/>
      <w:r>
        <w:rPr>
          <w:b/>
          <w:bCs/>
          <w:sz w:val="24"/>
          <w:szCs w:val="24"/>
        </w:rPr>
        <w:t xml:space="preserve"> </w:t>
      </w:r>
      <w:r w:rsidRPr="005C7E33">
        <w:rPr>
          <w:b/>
          <w:bCs/>
          <w:sz w:val="24"/>
          <w:szCs w:val="24"/>
        </w:rPr>
        <w:t>Udzielenie</w:t>
      </w:r>
      <w:r>
        <w:rPr>
          <w:b/>
          <w:bCs/>
          <w:sz w:val="24"/>
          <w:szCs w:val="24"/>
        </w:rPr>
        <w:t xml:space="preserve"> </w:t>
      </w:r>
      <w:r w:rsidRPr="005C7E33">
        <w:rPr>
          <w:b/>
          <w:bCs/>
          <w:sz w:val="24"/>
          <w:szCs w:val="24"/>
        </w:rPr>
        <w:t xml:space="preserve">zamówienia publicznego pn.: „Odbiór i utylizacja odpadów </w:t>
      </w:r>
      <w:r w:rsidRPr="005C7E33">
        <w:rPr>
          <w:b/>
          <w:bCs/>
          <w:sz w:val="24"/>
          <w:szCs w:val="24"/>
        </w:rPr>
        <w:br/>
        <w:t>z obiektów oczyszczalni wód deszczowych na terenie miasta Kielce.”</w:t>
      </w:r>
      <w:bookmarkEnd w:id="0"/>
    </w:p>
    <w:p w:rsidR="00365A37" w:rsidRPr="00B14FD2" w:rsidRDefault="00365A37" w:rsidP="00365A37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365A37" w:rsidRPr="00365A37" w:rsidRDefault="00365A37" w:rsidP="00365A37">
      <w:pPr>
        <w:jc w:val="both"/>
        <w:rPr>
          <w:rFonts w:ascii="Times New Roman" w:hAnsi="Times New Roman" w:cs="Times New Roman"/>
          <w:sz w:val="24"/>
          <w:szCs w:val="24"/>
        </w:rPr>
      </w:pPr>
      <w:r w:rsidRPr="00365A37">
        <w:rPr>
          <w:rFonts w:ascii="Times New Roman" w:hAnsi="Times New Roman" w:cs="Times New Roman"/>
          <w:sz w:val="24"/>
          <w:szCs w:val="24"/>
        </w:rPr>
        <w:t xml:space="preserve">W wyniku analizy dokumentacji na udzielenie zamówienia publicznego pn.: „Odbiór </w:t>
      </w:r>
      <w:r w:rsidRPr="00365A37">
        <w:rPr>
          <w:rFonts w:ascii="Times New Roman" w:hAnsi="Times New Roman" w:cs="Times New Roman"/>
          <w:sz w:val="24"/>
          <w:szCs w:val="24"/>
        </w:rPr>
        <w:br/>
        <w:t>i utylizacja odpadów z obiektów oczyszczalni wód deszczowych na terenie miasta Kielce.” stwierdzono co następuje:</w:t>
      </w:r>
    </w:p>
    <w:p w:rsidR="00365A37" w:rsidRPr="00892002" w:rsidRDefault="00365A37" w:rsidP="00365A37">
      <w:pPr>
        <w:pStyle w:val="Akapitzlist"/>
        <w:numPr>
          <w:ilvl w:val="0"/>
          <w:numId w:val="2"/>
        </w:numPr>
        <w:ind w:left="567" w:hanging="283"/>
        <w:jc w:val="both"/>
      </w:pPr>
      <w:r>
        <w:t xml:space="preserve">zamawiający w warunkach </w:t>
      </w:r>
      <w:r w:rsidRPr="005C7E33">
        <w:t>udziału w postępowaniu</w:t>
      </w:r>
      <w:r>
        <w:t xml:space="preserve">, </w:t>
      </w:r>
      <w:r w:rsidRPr="005C7E33">
        <w:t>zawartych w S</w:t>
      </w:r>
      <w:r w:rsidR="00B14FD2">
        <w:t>pecyfikacji Istotnych Warunków Zamówienia</w:t>
      </w:r>
      <w:r>
        <w:t>,</w:t>
      </w:r>
      <w:r w:rsidRPr="005C7E33">
        <w:t xml:space="preserve"> </w:t>
      </w:r>
      <w:r>
        <w:t xml:space="preserve">podał wymagania, które </w:t>
      </w:r>
      <w:r w:rsidR="00810F9E">
        <w:t>w części opierały się na nieobowiązujących już przepisach prawa</w:t>
      </w:r>
      <w:r>
        <w:t xml:space="preserve"> (wymagania, jaki</w:t>
      </w:r>
      <w:r w:rsidR="00810F9E">
        <w:t>e winien</w:t>
      </w:r>
      <w:r>
        <w:t xml:space="preserve"> spełnić wykonawca, któremu można zlecić wykonanie obowiązku gospodarowania odpadami określa art. 27 ustawy z dnia 14 grudnia 2012 r. o odpadach. Artykuł ten </w:t>
      </w:r>
      <w:r w:rsidR="00810F9E">
        <w:t xml:space="preserve">obecnie </w:t>
      </w:r>
      <w:r>
        <w:t>nie przewiduj</w:t>
      </w:r>
      <w:r w:rsidR="005D0134">
        <w:t>e</w:t>
      </w:r>
      <w:r>
        <w:t xml:space="preserve"> np.: p</w:t>
      </w:r>
      <w:r w:rsidRPr="00892002">
        <w:rPr>
          <w:snapToGrid w:val="0"/>
        </w:rPr>
        <w:t>osiadani</w:t>
      </w:r>
      <w:r w:rsidR="005D0134">
        <w:rPr>
          <w:snapToGrid w:val="0"/>
        </w:rPr>
        <w:t>a</w:t>
      </w:r>
      <w:r w:rsidRPr="00892002">
        <w:rPr>
          <w:snapToGrid w:val="0"/>
        </w:rPr>
        <w:t xml:space="preserve"> koncesji wydanej przez właściwy Wydział Ochrony Środowiska, zgodnie </w:t>
      </w:r>
      <w:r w:rsidR="00DB6331">
        <w:rPr>
          <w:snapToGrid w:val="0"/>
        </w:rPr>
        <w:br/>
      </w:r>
      <w:r w:rsidRPr="00892002">
        <w:rPr>
          <w:snapToGrid w:val="0"/>
        </w:rPr>
        <w:t xml:space="preserve">z ustawą o odpadach z dnia 14 grudnia 2012 r. </w:t>
      </w:r>
      <w:r w:rsidRPr="005C7E33">
        <w:t>(Dz. U. z 2013 r.  poz. 21 z późniejszymi zmianami)</w:t>
      </w:r>
      <w:r w:rsidRPr="00892002">
        <w:rPr>
          <w:snapToGrid w:val="0"/>
        </w:rPr>
        <w:t xml:space="preserve"> na odbiór i utylizację odpadów niebezpiecznych, o czym mowa w SIWZ).</w:t>
      </w:r>
    </w:p>
    <w:p w:rsidR="00365A37" w:rsidRDefault="00365A37" w:rsidP="00365A37">
      <w:pPr>
        <w:pStyle w:val="Akapitzlist"/>
        <w:numPr>
          <w:ilvl w:val="0"/>
          <w:numId w:val="2"/>
        </w:numPr>
        <w:ind w:left="567" w:hanging="283"/>
        <w:jc w:val="both"/>
      </w:pPr>
      <w:r>
        <w:t>wykonawca</w:t>
      </w:r>
      <w:r w:rsidR="0068443C">
        <w:t xml:space="preserve"> nie mógł wykonać zadania samodzielnie </w:t>
      </w:r>
      <w:r>
        <w:t xml:space="preserve">(bez podwykonawców), do czego zobowiązał się w par. 1 ust. 2 zawartej z MZD umowy. Na podstawie posiadanej decyzji Starosty Chrzanowskiego z dnia 21.05.2018 r. firma </w:t>
      </w:r>
      <w:r w:rsidRPr="005C7E33">
        <w:t>EKOSERVICE Sp. z o.o. USŁUGI Spółka Komandytowa z siedzibą w Rzeszowie</w:t>
      </w:r>
      <w:r>
        <w:t xml:space="preserve"> posiadała zezwolenie na zbieranie </w:t>
      </w:r>
      <w:r w:rsidR="0068443C">
        <w:br/>
      </w:r>
      <w:r>
        <w:t>i magazynowanie odpadów, a nie na przetwarzanie (utylizację)</w:t>
      </w:r>
      <w:r w:rsidR="00803B8F">
        <w:t xml:space="preserve">. </w:t>
      </w:r>
    </w:p>
    <w:p w:rsidR="00365A37" w:rsidRDefault="00365A37" w:rsidP="00365A37">
      <w:pPr>
        <w:pStyle w:val="Akapitzlist"/>
        <w:numPr>
          <w:ilvl w:val="0"/>
          <w:numId w:val="2"/>
        </w:numPr>
        <w:ind w:left="567" w:hanging="283"/>
        <w:jc w:val="both"/>
      </w:pPr>
      <w:r>
        <w:t>w dokumentach przedstawi</w:t>
      </w:r>
      <w:r w:rsidR="005D0134">
        <w:t>o</w:t>
      </w:r>
      <w:r>
        <w:t xml:space="preserve">nych kontrolującym, znajdowała się umowa Wykonawcy </w:t>
      </w:r>
      <w:r w:rsidR="00803B8F">
        <w:t xml:space="preserve">(dostarczona MZD już w trakcie realizacji zamówienia) </w:t>
      </w:r>
      <w:r>
        <w:t xml:space="preserve">zawarta z Orlen Południe S.A </w:t>
      </w:r>
      <w:r w:rsidR="00DB6331">
        <w:br/>
      </w:r>
      <w:r>
        <w:t>w Trzebini, obowiązująca od 1 września 2018 r. na świadczenie usług odbioru odpadów. Z ww. umowy wynika, że Orlen Południe S.A. w Trzebini posiada wymaganą prawem decyzję (Decyzja Marszałka Województwa Małopolskiego z dnia 5.09.2013 r.) zezwalającą między innymi na prze</w:t>
      </w:r>
      <w:r w:rsidR="005D0134">
        <w:t>t</w:t>
      </w:r>
      <w:r>
        <w:t>warzanie odpadu o kodzie 13 05 07</w:t>
      </w:r>
      <w:r w:rsidRPr="00BC3C2D">
        <w:t xml:space="preserve">* </w:t>
      </w:r>
      <w:r>
        <w:t>- z</w:t>
      </w:r>
      <w:r w:rsidRPr="00BC3C2D">
        <w:t>aolejona woda z odwadniania olejów w separatorac</w:t>
      </w:r>
      <w:r>
        <w:t xml:space="preserve">h. Na podstawie przedmiotowej umowy, kontrolujący nie byli w stanie ustalić, czy zawarta między ww. stronami umowa dotyczy także odbioru i przetwarzania odpadów niebezpiecznych o kodach </w:t>
      </w:r>
      <w:r w:rsidRPr="00BC3C2D">
        <w:t>13 05 01*</w:t>
      </w:r>
      <w:r>
        <w:t xml:space="preserve"> - o</w:t>
      </w:r>
      <w:r w:rsidRPr="00BC3C2D">
        <w:t xml:space="preserve">dpady stałe z piaskowników i z odwadniania olejów w separatorach, 13 05 06* </w:t>
      </w:r>
      <w:r>
        <w:t>- o</w:t>
      </w:r>
      <w:r w:rsidRPr="00BC3C2D">
        <w:t xml:space="preserve">lej </w:t>
      </w:r>
      <w:r w:rsidR="0068443C">
        <w:br/>
      </w:r>
      <w:r w:rsidRPr="00BC3C2D">
        <w:t>z odwadniania olejów w separatorach,</w:t>
      </w:r>
      <w:r>
        <w:t xml:space="preserve"> </w:t>
      </w:r>
      <w:r w:rsidRPr="00BC3C2D">
        <w:t xml:space="preserve">13 05 08* </w:t>
      </w:r>
      <w:r>
        <w:t>- m</w:t>
      </w:r>
      <w:r w:rsidRPr="00BC3C2D">
        <w:t>ieszanina odpadów z piaskowników i z odwadniania olejów w separatorach</w:t>
      </w:r>
      <w:r>
        <w:t>, których odbiór i przetworzenie (utylizacja) były przedmiotem umowy zawartej mi</w:t>
      </w:r>
      <w:r w:rsidR="00DB6331">
        <w:t>ę</w:t>
      </w:r>
      <w:r>
        <w:t xml:space="preserve">dzy MZD a </w:t>
      </w:r>
      <w:r w:rsidRPr="005C7E33">
        <w:t>EKOSERVICE Sp. z o.o. USŁUGI Spółka Komandytowa z siedzibą w Rzeszowie</w:t>
      </w:r>
      <w:r>
        <w:t xml:space="preserve">. Należy jednak zauważyć, iż integralną częścią umowy z Orlen Południe S.A. w Trzebini miał być załącznik nr 1 - </w:t>
      </w:r>
      <w:r>
        <w:lastRenderedPageBreak/>
        <w:t xml:space="preserve">rodzaj i koszt odbioru odpadów, który mógł przewidywać odbiór i utylizację odpadów o 3 pozostałych kodach, lecz nie był on w posiadaniu MZD w Kielcach. </w:t>
      </w:r>
    </w:p>
    <w:p w:rsidR="00365A37" w:rsidRDefault="00365A37" w:rsidP="00365A37">
      <w:pPr>
        <w:pStyle w:val="Akapitzlist"/>
        <w:numPr>
          <w:ilvl w:val="0"/>
          <w:numId w:val="2"/>
        </w:numPr>
        <w:ind w:left="567" w:hanging="283"/>
        <w:jc w:val="both"/>
      </w:pPr>
      <w:r>
        <w:t>przy szacowaniu wartoś</w:t>
      </w:r>
      <w:r w:rsidR="00DB6331">
        <w:t>ci</w:t>
      </w:r>
      <w:r>
        <w:t xml:space="preserve"> zamówienia, zamawiający</w:t>
      </w:r>
      <w:r w:rsidRPr="00BD359B">
        <w:t xml:space="preserve"> </w:t>
      </w:r>
      <w:r>
        <w:t xml:space="preserve">nie dokonał oszacowania wartości zamówienia na potrzeby wszystkich 56 oczyszczalni wód deszczowych znajdujących się na terenie miasta Kielce, lecz wyłącznie dostosował szacunek zamówienia do możliwości </w:t>
      </w:r>
      <w:r w:rsidR="00803B8F">
        <w:t>budżetowych</w:t>
      </w:r>
      <w:r>
        <w:t xml:space="preserve"> MZD w Kielcach</w:t>
      </w:r>
      <w:r w:rsidR="00803B8F">
        <w:t>, dotyczących stosownego działu.</w:t>
      </w:r>
      <w:r>
        <w:t xml:space="preserve"> Jak czytamy </w:t>
      </w:r>
      <w:r w:rsidR="00DB6331">
        <w:br/>
      </w:r>
      <w:r>
        <w:t>w pisemnym wyjaśnieniu Pana Krzysztofa Łabędzkiego</w:t>
      </w:r>
      <w:r w:rsidR="00DB6331">
        <w:t xml:space="preserve"> – pracownika MZD</w:t>
      </w:r>
      <w:r>
        <w:t>: „na potrzeby szacowania przyjęto ilości tak, aby zmieścić się w danej kwocie bez ustalania, które konkretne oczyszczalnie wód deszczowych będą realizowane”.</w:t>
      </w:r>
    </w:p>
    <w:p w:rsidR="00365A37" w:rsidRDefault="00365A37" w:rsidP="00365A37">
      <w:pPr>
        <w:pStyle w:val="Akapitzlist"/>
        <w:numPr>
          <w:ilvl w:val="0"/>
          <w:numId w:val="2"/>
        </w:numPr>
        <w:ind w:left="567" w:hanging="283"/>
        <w:jc w:val="both"/>
      </w:pPr>
      <w:r w:rsidRPr="00BC3C2D">
        <w:rPr>
          <w:snapToGrid w:val="0"/>
        </w:rPr>
        <w:t>Szczegółow</w:t>
      </w:r>
      <w:r>
        <w:rPr>
          <w:snapToGrid w:val="0"/>
        </w:rPr>
        <w:t>a</w:t>
      </w:r>
      <w:r w:rsidRPr="00BC3C2D">
        <w:rPr>
          <w:snapToGrid w:val="0"/>
        </w:rPr>
        <w:t xml:space="preserve"> Specyfikacja Techniczna na odbiór i utylizację odpadów</w:t>
      </w:r>
      <w:r>
        <w:rPr>
          <w:snapToGrid w:val="0"/>
        </w:rPr>
        <w:t xml:space="preserve"> (SST) jak również </w:t>
      </w:r>
      <w:r>
        <w:t xml:space="preserve">warunki </w:t>
      </w:r>
      <w:r w:rsidRPr="005C7E33">
        <w:t>udziału w postępowaniu</w:t>
      </w:r>
      <w:r>
        <w:t xml:space="preserve">, </w:t>
      </w:r>
      <w:r w:rsidRPr="005C7E33">
        <w:t>zawart</w:t>
      </w:r>
      <w:r w:rsidR="005D0134">
        <w:t>e</w:t>
      </w:r>
      <w:r w:rsidRPr="005C7E33">
        <w:t xml:space="preserve"> w </w:t>
      </w:r>
      <w:r>
        <w:t xml:space="preserve">pkt IV 2.1 </w:t>
      </w:r>
      <w:r w:rsidRPr="005C7E33">
        <w:t>SIWZ</w:t>
      </w:r>
      <w:r>
        <w:t xml:space="preserve"> wymagały od wykonawcy </w:t>
      </w:r>
      <w:r>
        <w:rPr>
          <w:snapToGrid w:val="0"/>
        </w:rPr>
        <w:t xml:space="preserve">udokumentowania </w:t>
      </w:r>
      <w:r w:rsidR="00803B8F">
        <w:rPr>
          <w:snapToGrid w:val="0"/>
        </w:rPr>
        <w:t xml:space="preserve">m.in. </w:t>
      </w:r>
      <w:r>
        <w:rPr>
          <w:snapToGrid w:val="0"/>
        </w:rPr>
        <w:t xml:space="preserve">ważnej koncesji zezwalającej na odbiór i utylizację odpadów niebezpiecznych i miejsca ich utylizacji, której oferent (późniejszy wykonawca) nie był w stanie dołączyć do ofert (z powodów, o których mowa w pkt a).  </w:t>
      </w:r>
    </w:p>
    <w:p w:rsidR="00365A37" w:rsidRPr="00B14FD2" w:rsidRDefault="00365A37" w:rsidP="00365A37">
      <w:pPr>
        <w:spacing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365A37" w:rsidRPr="00365A37" w:rsidRDefault="00365A37" w:rsidP="00365A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A37">
        <w:rPr>
          <w:rFonts w:ascii="Times New Roman" w:hAnsi="Times New Roman" w:cs="Times New Roman"/>
          <w:b/>
          <w:bCs/>
          <w:sz w:val="24"/>
          <w:szCs w:val="24"/>
        </w:rPr>
        <w:t xml:space="preserve">2. Realizacja zamówienia publicznego pn.: „Odbiór i utylizacja odpadów  </w:t>
      </w:r>
      <w:r w:rsidRPr="00365A37">
        <w:rPr>
          <w:rFonts w:ascii="Times New Roman" w:hAnsi="Times New Roman" w:cs="Times New Roman"/>
          <w:b/>
          <w:bCs/>
          <w:sz w:val="24"/>
          <w:szCs w:val="24"/>
        </w:rPr>
        <w:br/>
        <w:t>z obiektów oczyszczalni wód deszczowych na terenie miasta Kielce.”</w:t>
      </w:r>
    </w:p>
    <w:p w:rsidR="00365A37" w:rsidRPr="00B14FD2" w:rsidRDefault="00365A37" w:rsidP="00365A37">
      <w:pPr>
        <w:spacing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365A37" w:rsidRPr="00365A37" w:rsidRDefault="00365A37" w:rsidP="00365A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A37">
        <w:rPr>
          <w:rFonts w:ascii="Times New Roman" w:hAnsi="Times New Roman" w:cs="Times New Roman"/>
          <w:sz w:val="24"/>
          <w:szCs w:val="24"/>
        </w:rPr>
        <w:t>Jak wynika z umowy strony ustaliły termin realizacji zamówienia od daty zawarcia umowy do dnia 30 czerwca 2019 r. W wyniku czynności kontrolnych ustalono, iż do dnia zakończenia czynności kontrolnych wykonawca nie przedstawił faktury końcowej z wykonania usługi, ponadto nie sporządzono protokołu końcowego z wykonania zadania. Wykonawca także nie dostarczył kart przekazania odpadów oraz dokumentów świadczących o utylizacji wymaganych umową.</w:t>
      </w:r>
    </w:p>
    <w:p w:rsidR="00365A37" w:rsidRPr="00B14FD2" w:rsidRDefault="00365A37" w:rsidP="00B14F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FD2">
        <w:rPr>
          <w:rFonts w:ascii="Times New Roman" w:hAnsi="Times New Roman" w:cs="Times New Roman"/>
          <w:sz w:val="24"/>
          <w:szCs w:val="24"/>
        </w:rPr>
        <w:t xml:space="preserve">Zgodnie z załącznikiem nr 2 do </w:t>
      </w:r>
      <w:r w:rsidR="00DB6331">
        <w:rPr>
          <w:rFonts w:ascii="Times New Roman" w:hAnsi="Times New Roman" w:cs="Times New Roman"/>
          <w:sz w:val="24"/>
          <w:szCs w:val="24"/>
        </w:rPr>
        <w:t>S</w:t>
      </w:r>
      <w:r w:rsidR="005D0134">
        <w:rPr>
          <w:rFonts w:ascii="Times New Roman" w:hAnsi="Times New Roman" w:cs="Times New Roman"/>
          <w:sz w:val="24"/>
          <w:szCs w:val="24"/>
        </w:rPr>
        <w:t>IWZ</w:t>
      </w:r>
      <w:r w:rsidRPr="00B14FD2">
        <w:rPr>
          <w:rFonts w:ascii="Times New Roman" w:hAnsi="Times New Roman" w:cs="Times New Roman"/>
          <w:sz w:val="24"/>
          <w:szCs w:val="24"/>
        </w:rPr>
        <w:t xml:space="preserve"> - formularza cenowego wykonawca miał dokonać/wykonać :</w:t>
      </w:r>
    </w:p>
    <w:p w:rsidR="00365A37" w:rsidRPr="005C7E33" w:rsidRDefault="00365A37" w:rsidP="00365A37">
      <w:pPr>
        <w:pStyle w:val="Akapitzlist"/>
        <w:numPr>
          <w:ilvl w:val="0"/>
          <w:numId w:val="4"/>
        </w:numPr>
        <w:spacing w:line="276" w:lineRule="auto"/>
        <w:jc w:val="both"/>
      </w:pPr>
      <w:r w:rsidRPr="005C7E33">
        <w:t>odbioru i utylizacji odpadów o kodzie 13 05 06, 13 05 07 (odpady płynne) z obiektów oczyszczalni wód w ilości  do 250,00 m</w:t>
      </w:r>
      <w:r w:rsidRPr="00A07349">
        <w:rPr>
          <w:vertAlign w:val="superscript"/>
        </w:rPr>
        <w:t>3</w:t>
      </w:r>
      <w:r w:rsidRPr="005C7E33">
        <w:t>,</w:t>
      </w:r>
    </w:p>
    <w:p w:rsidR="00365A37" w:rsidRPr="005C7E33" w:rsidRDefault="00365A37" w:rsidP="00365A37">
      <w:pPr>
        <w:pStyle w:val="Akapitzlist"/>
        <w:numPr>
          <w:ilvl w:val="0"/>
          <w:numId w:val="4"/>
        </w:numPr>
        <w:spacing w:line="276" w:lineRule="auto"/>
        <w:jc w:val="both"/>
      </w:pPr>
      <w:r w:rsidRPr="005C7E33">
        <w:t>odbioru i utylizacji odpadów o kodzie 13 05 01, 13 05 08 (odpady stałe) z obiektów oczyszczalni wód w ilości  do 800,00 m</w:t>
      </w:r>
      <w:r w:rsidRPr="00A07349">
        <w:rPr>
          <w:vertAlign w:val="superscript"/>
        </w:rPr>
        <w:t>3</w:t>
      </w:r>
      <w:r w:rsidRPr="005C7E33">
        <w:t>,</w:t>
      </w:r>
    </w:p>
    <w:p w:rsidR="00365A37" w:rsidRPr="005C7E33" w:rsidRDefault="00365A37" w:rsidP="00365A37">
      <w:pPr>
        <w:pStyle w:val="Akapitzlist"/>
        <w:numPr>
          <w:ilvl w:val="0"/>
          <w:numId w:val="4"/>
        </w:numPr>
        <w:spacing w:line="276" w:lineRule="auto"/>
        <w:jc w:val="both"/>
      </w:pPr>
      <w:r w:rsidRPr="005C7E33">
        <w:t>przeglądów rocznych separatorów, czynności określonych w instrukcji eksploatacji poszczególnych obiektów  w ilości</w:t>
      </w:r>
      <w:r w:rsidR="00803B8F">
        <w:t xml:space="preserve"> </w:t>
      </w:r>
      <w:r w:rsidRPr="005C7E33">
        <w:t>112 sz</w:t>
      </w:r>
      <w:r>
        <w:t>t</w:t>
      </w:r>
      <w:r w:rsidRPr="005C7E33">
        <w:t>.</w:t>
      </w:r>
    </w:p>
    <w:p w:rsidR="00365A37" w:rsidRPr="00135B40" w:rsidRDefault="00365A37" w:rsidP="00365A37">
      <w:pPr>
        <w:spacing w:line="276" w:lineRule="auto"/>
        <w:jc w:val="both"/>
        <w:rPr>
          <w:sz w:val="8"/>
          <w:szCs w:val="8"/>
        </w:rPr>
      </w:pPr>
    </w:p>
    <w:p w:rsidR="00365A37" w:rsidRDefault="00365A37" w:rsidP="00B14F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A37">
        <w:rPr>
          <w:rFonts w:ascii="Times New Roman" w:hAnsi="Times New Roman" w:cs="Times New Roman"/>
          <w:sz w:val="24"/>
          <w:szCs w:val="24"/>
        </w:rPr>
        <w:t xml:space="preserve">W dniu 26 listopada 2018 r. MZD, pismem znak: WI.RIK.612.1.2018, zlecił na podstawie podpisanej umowy wykonanie odbioru i utylizacji odpadów z separatorów oraz osadników zlokalizowanych w Kielcach wyłącznie na OWD Pakosz. </w:t>
      </w:r>
      <w:r w:rsidRPr="00365A37">
        <w:rPr>
          <w:rFonts w:ascii="Times New Roman" w:hAnsi="Times New Roman" w:cs="Times New Roman"/>
          <w:spacing w:val="-8"/>
          <w:sz w:val="24"/>
          <w:szCs w:val="24"/>
        </w:rPr>
        <w:t>W dniu 11 grudnia 2018 r.</w:t>
      </w:r>
      <w:r w:rsidRPr="00365A37">
        <w:rPr>
          <w:rFonts w:ascii="Times New Roman" w:hAnsi="Times New Roman" w:cs="Times New Roman"/>
          <w:sz w:val="24"/>
          <w:szCs w:val="24"/>
        </w:rPr>
        <w:t xml:space="preserve"> sporządzono </w:t>
      </w:r>
      <w:r w:rsidRPr="005D0134">
        <w:rPr>
          <w:rFonts w:ascii="Times New Roman" w:hAnsi="Times New Roman" w:cs="Times New Roman"/>
          <w:spacing w:val="-4"/>
          <w:sz w:val="24"/>
          <w:szCs w:val="24"/>
        </w:rPr>
        <w:t>protokół częściowy odbioru robót, które wykonano w dniach od 3 grudnia do 11 grudnia 2018 r. Jak czytamy w wyżej wymienionym protokole: „Pod względem technicznym roboty zostały</w:t>
      </w:r>
      <w:r w:rsidRPr="00365A37">
        <w:rPr>
          <w:rFonts w:ascii="Times New Roman" w:hAnsi="Times New Roman" w:cs="Times New Roman"/>
          <w:sz w:val="24"/>
          <w:szCs w:val="24"/>
        </w:rPr>
        <w:t xml:space="preserve"> wykonane zgodnie w warunkami technicznymi i dokumentacją”. Jak wynika </w:t>
      </w:r>
      <w:r w:rsidR="00E8176A">
        <w:rPr>
          <w:rFonts w:ascii="Times New Roman" w:hAnsi="Times New Roman" w:cs="Times New Roman"/>
          <w:sz w:val="24"/>
          <w:szCs w:val="24"/>
        </w:rPr>
        <w:br/>
      </w:r>
      <w:r w:rsidRPr="00365A37">
        <w:rPr>
          <w:rFonts w:ascii="Times New Roman" w:hAnsi="Times New Roman" w:cs="Times New Roman"/>
          <w:sz w:val="24"/>
          <w:szCs w:val="24"/>
        </w:rPr>
        <w:t>z protokołu częściowego wykonano następujące prace:</w:t>
      </w:r>
    </w:p>
    <w:p w:rsidR="0015108D" w:rsidRPr="00365A37" w:rsidRDefault="0015108D" w:rsidP="00B14F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A37" w:rsidRPr="00365A37" w:rsidRDefault="00365A37" w:rsidP="00365A37">
      <w:pPr>
        <w:pStyle w:val="Akapitzlist"/>
        <w:numPr>
          <w:ilvl w:val="0"/>
          <w:numId w:val="3"/>
        </w:numPr>
        <w:spacing w:line="276" w:lineRule="auto"/>
        <w:jc w:val="both"/>
      </w:pPr>
      <w:r w:rsidRPr="00365A37">
        <w:t>dokonano przeglądu rocznego jednego separatora</w:t>
      </w:r>
      <w:r w:rsidR="00803B8F">
        <w:t>,</w:t>
      </w:r>
    </w:p>
    <w:p w:rsidR="00365A37" w:rsidRPr="00365A37" w:rsidRDefault="00365A37" w:rsidP="00365A37">
      <w:pPr>
        <w:pStyle w:val="Akapitzlist"/>
        <w:numPr>
          <w:ilvl w:val="0"/>
          <w:numId w:val="3"/>
        </w:numPr>
        <w:spacing w:line="276" w:lineRule="auto"/>
        <w:jc w:val="both"/>
      </w:pPr>
      <w:r w:rsidRPr="00365A37">
        <w:lastRenderedPageBreak/>
        <w:t>wykonano odbiór i utylizacj</w:t>
      </w:r>
      <w:r w:rsidR="005D0134">
        <w:t>ę</w:t>
      </w:r>
      <w:r w:rsidRPr="00365A37">
        <w:t xml:space="preserve"> (odpady płynne) z obiektów oczyszczalni wód deszczowych w ilości 13,09 m</w:t>
      </w:r>
      <w:r w:rsidRPr="00365A37">
        <w:rPr>
          <w:vertAlign w:val="superscript"/>
        </w:rPr>
        <w:t>3</w:t>
      </w:r>
      <w:r w:rsidR="00803B8F" w:rsidRPr="00803B8F">
        <w:t>,</w:t>
      </w:r>
    </w:p>
    <w:p w:rsidR="00365A37" w:rsidRPr="00365A37" w:rsidRDefault="00365A37" w:rsidP="00365A37">
      <w:pPr>
        <w:pStyle w:val="Akapitzlist"/>
        <w:numPr>
          <w:ilvl w:val="0"/>
          <w:numId w:val="3"/>
        </w:numPr>
        <w:spacing w:line="276" w:lineRule="auto"/>
        <w:jc w:val="both"/>
      </w:pPr>
      <w:r w:rsidRPr="00365A37">
        <w:rPr>
          <w:spacing w:val="-8"/>
        </w:rPr>
        <w:t>wykonano odbiór i utylizacj</w:t>
      </w:r>
      <w:r w:rsidR="005D0134">
        <w:rPr>
          <w:spacing w:val="-8"/>
        </w:rPr>
        <w:t>ę</w:t>
      </w:r>
      <w:r w:rsidRPr="00365A37">
        <w:rPr>
          <w:spacing w:val="-8"/>
        </w:rPr>
        <w:t xml:space="preserve"> (odpady stałe) z obiektów oczyszczalni wód deszczowych </w:t>
      </w:r>
      <w:r w:rsidRPr="00365A37">
        <w:rPr>
          <w:spacing w:val="-8"/>
        </w:rPr>
        <w:br/>
        <w:t>w ilości 1075 m</w:t>
      </w:r>
      <w:r w:rsidRPr="00365A37">
        <w:rPr>
          <w:spacing w:val="-8"/>
          <w:vertAlign w:val="superscript"/>
        </w:rPr>
        <w:t xml:space="preserve">3  </w:t>
      </w:r>
      <w:r w:rsidRPr="00365A37">
        <w:t>oraz wykonano czyszczenia separatorów substancji ropopochodnych, odbiór i utylizację (odpady stałe) z obiektów oczyszczalni wód deszczowych, w ilości 1,91 m</w:t>
      </w:r>
      <w:r w:rsidRPr="00365A37">
        <w:rPr>
          <w:vertAlign w:val="superscript"/>
        </w:rPr>
        <w:t>3</w:t>
      </w:r>
      <w:r w:rsidR="00803B8F">
        <w:t>.</w:t>
      </w:r>
    </w:p>
    <w:p w:rsidR="00365A37" w:rsidRPr="00B14FD2" w:rsidRDefault="00365A37" w:rsidP="00365A37">
      <w:pPr>
        <w:spacing w:line="276" w:lineRule="auto"/>
        <w:ind w:left="142"/>
        <w:jc w:val="both"/>
        <w:rPr>
          <w:rFonts w:ascii="Times New Roman" w:hAnsi="Times New Roman" w:cs="Times New Roman"/>
          <w:spacing w:val="-8"/>
          <w:sz w:val="4"/>
          <w:szCs w:val="4"/>
        </w:rPr>
      </w:pPr>
    </w:p>
    <w:p w:rsidR="00365A37" w:rsidRPr="00B14FD2" w:rsidRDefault="00365A37" w:rsidP="00365A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FD2">
        <w:rPr>
          <w:rFonts w:ascii="Times New Roman" w:hAnsi="Times New Roman" w:cs="Times New Roman"/>
          <w:sz w:val="24"/>
          <w:szCs w:val="24"/>
        </w:rPr>
        <w:t>W związku z powyższym, zakres prac wykonanych, z</w:t>
      </w:r>
      <w:r w:rsidR="005D0134">
        <w:rPr>
          <w:rFonts w:ascii="Times New Roman" w:hAnsi="Times New Roman" w:cs="Times New Roman"/>
          <w:sz w:val="24"/>
          <w:szCs w:val="24"/>
        </w:rPr>
        <w:t>a</w:t>
      </w:r>
      <w:r w:rsidRPr="00B14FD2">
        <w:rPr>
          <w:rFonts w:ascii="Times New Roman" w:hAnsi="Times New Roman" w:cs="Times New Roman"/>
          <w:sz w:val="24"/>
          <w:szCs w:val="24"/>
        </w:rPr>
        <w:t xml:space="preserve">wartych w protokole częściowym </w:t>
      </w:r>
      <w:r w:rsidR="00803B8F">
        <w:rPr>
          <w:rFonts w:ascii="Times New Roman" w:hAnsi="Times New Roman" w:cs="Times New Roman"/>
          <w:sz w:val="24"/>
          <w:szCs w:val="24"/>
        </w:rPr>
        <w:t>różnił się od przyjętych</w:t>
      </w:r>
      <w:r w:rsidRPr="00B14FD2">
        <w:rPr>
          <w:rFonts w:ascii="Times New Roman" w:hAnsi="Times New Roman" w:cs="Times New Roman"/>
          <w:sz w:val="24"/>
          <w:szCs w:val="24"/>
        </w:rPr>
        <w:t xml:space="preserve"> z ww. formularzem cenowym złożonym przez wykonawcę, będącym załącznikiem do oferty.</w:t>
      </w:r>
    </w:p>
    <w:p w:rsidR="00365A37" w:rsidRPr="00B14FD2" w:rsidRDefault="00C46702" w:rsidP="00365A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Ustalono również, że </w:t>
      </w:r>
      <w:r w:rsidR="00365A37" w:rsidRPr="00B14FD2">
        <w:rPr>
          <w:rFonts w:ascii="Times New Roman" w:hAnsi="Times New Roman" w:cs="Times New Roman"/>
          <w:sz w:val="24"/>
          <w:szCs w:val="24"/>
        </w:rPr>
        <w:t>do dnia 11 grudnia 2018 roku zostały wywiezione z OWD Pakosz odpady stałe w ilości 1075 m</w:t>
      </w:r>
      <w:r w:rsidR="00365A37" w:rsidRPr="00B14F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65A37" w:rsidRPr="00B14FD2">
        <w:rPr>
          <w:rFonts w:ascii="Times New Roman" w:hAnsi="Times New Roman" w:cs="Times New Roman"/>
          <w:sz w:val="24"/>
          <w:szCs w:val="24"/>
        </w:rPr>
        <w:t>, natomiast pozostała część odpadów stałych w ilości 335 m</w:t>
      </w:r>
      <w:r w:rsidR="00365A37" w:rsidRPr="00B14F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65A37" w:rsidRPr="00B14FD2">
        <w:rPr>
          <w:rFonts w:ascii="Times New Roman" w:hAnsi="Times New Roman" w:cs="Times New Roman"/>
          <w:sz w:val="24"/>
          <w:szCs w:val="24"/>
        </w:rPr>
        <w:t xml:space="preserve"> wywieziono do dnia 30 kwietnia 2019 r. Należy zauważyć, iż zlecenie na wywóz pozostałej częś</w:t>
      </w:r>
      <w:r w:rsidR="005D0134">
        <w:rPr>
          <w:rFonts w:ascii="Times New Roman" w:hAnsi="Times New Roman" w:cs="Times New Roman"/>
          <w:sz w:val="24"/>
          <w:szCs w:val="24"/>
        </w:rPr>
        <w:t>ci</w:t>
      </w:r>
      <w:r w:rsidR="00365A37" w:rsidRPr="00B14FD2">
        <w:rPr>
          <w:rFonts w:ascii="Times New Roman" w:hAnsi="Times New Roman" w:cs="Times New Roman"/>
          <w:sz w:val="24"/>
          <w:szCs w:val="24"/>
        </w:rPr>
        <w:t xml:space="preserve"> odpadów stałych w ilości 335 m</w:t>
      </w:r>
      <w:r w:rsidR="00365A37" w:rsidRPr="00B14F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65A37" w:rsidRPr="00B14FD2">
        <w:rPr>
          <w:rFonts w:ascii="Times New Roman" w:hAnsi="Times New Roman" w:cs="Times New Roman"/>
          <w:sz w:val="24"/>
          <w:szCs w:val="24"/>
        </w:rPr>
        <w:t xml:space="preserve"> zostało wykonane bez zastosowania przepisów ustawy prawo zamówień publicznych oraz bez zawarcia stosownej umowy z wykonawcą. Decyzja </w:t>
      </w:r>
      <w:r w:rsidR="00B14FD2" w:rsidRPr="00B14FD2">
        <w:rPr>
          <w:rFonts w:ascii="Times New Roman" w:hAnsi="Times New Roman" w:cs="Times New Roman"/>
          <w:sz w:val="24"/>
          <w:szCs w:val="24"/>
        </w:rPr>
        <w:br/>
      </w:r>
      <w:r w:rsidR="00365A37" w:rsidRPr="00B14FD2">
        <w:rPr>
          <w:rFonts w:ascii="Times New Roman" w:hAnsi="Times New Roman" w:cs="Times New Roman"/>
          <w:sz w:val="24"/>
          <w:szCs w:val="24"/>
        </w:rPr>
        <w:t>o wywozie pozostałych odpadów została podjęta samodzielnie przez</w:t>
      </w:r>
      <w:r w:rsidR="00B14FD2" w:rsidRPr="00B14FD2">
        <w:rPr>
          <w:rFonts w:ascii="Times New Roman" w:hAnsi="Times New Roman" w:cs="Times New Roman"/>
          <w:sz w:val="24"/>
          <w:szCs w:val="24"/>
        </w:rPr>
        <w:t xml:space="preserve"> pracownika MZD </w:t>
      </w:r>
      <w:r w:rsidR="00B14FD2" w:rsidRPr="00B14FD2">
        <w:rPr>
          <w:rFonts w:ascii="Times New Roman" w:hAnsi="Times New Roman" w:cs="Times New Roman"/>
          <w:sz w:val="24"/>
          <w:szCs w:val="24"/>
        </w:rPr>
        <w:br/>
        <w:t>w Kielcach, realizującego przedmiotowe zamówienie</w:t>
      </w:r>
      <w:r w:rsidR="00365A37" w:rsidRPr="00B14FD2">
        <w:rPr>
          <w:rFonts w:ascii="Times New Roman" w:hAnsi="Times New Roman" w:cs="Times New Roman"/>
          <w:sz w:val="24"/>
          <w:szCs w:val="24"/>
        </w:rPr>
        <w:t xml:space="preserve">, bez wiedzy przełożonych. Ostatecznie </w:t>
      </w:r>
      <w:r w:rsidR="00B14FD2">
        <w:rPr>
          <w:rFonts w:ascii="Times New Roman" w:hAnsi="Times New Roman" w:cs="Times New Roman"/>
          <w:sz w:val="24"/>
          <w:szCs w:val="24"/>
        </w:rPr>
        <w:br/>
      </w:r>
      <w:r w:rsidR="00365A37" w:rsidRPr="00B14FD2">
        <w:rPr>
          <w:rFonts w:ascii="Times New Roman" w:hAnsi="Times New Roman" w:cs="Times New Roman"/>
          <w:sz w:val="24"/>
          <w:szCs w:val="24"/>
        </w:rPr>
        <w:t>z OWD Pakosz wywieziono w sumie 1410 m</w:t>
      </w:r>
      <w:r w:rsidR="00365A37" w:rsidRPr="00B14FD2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365A37" w:rsidRPr="00B14FD2">
        <w:rPr>
          <w:rFonts w:ascii="Times New Roman" w:hAnsi="Times New Roman" w:cs="Times New Roman"/>
          <w:sz w:val="24"/>
          <w:szCs w:val="24"/>
        </w:rPr>
        <w:t xml:space="preserve">odpadów stałych. </w:t>
      </w:r>
    </w:p>
    <w:p w:rsidR="00B14FD2" w:rsidRPr="00B14FD2" w:rsidRDefault="00B14FD2" w:rsidP="00B14F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FD2">
        <w:rPr>
          <w:rFonts w:ascii="Times New Roman" w:hAnsi="Times New Roman" w:cs="Times New Roman"/>
          <w:sz w:val="24"/>
          <w:szCs w:val="24"/>
        </w:rPr>
        <w:t xml:space="preserve">W dniu 11.12.2018 r. EKOSERVICE Sp. z o.o. USŁUGI Spółka Komandytowa z siedzibą </w:t>
      </w:r>
      <w:r>
        <w:rPr>
          <w:rFonts w:ascii="Times New Roman" w:hAnsi="Times New Roman" w:cs="Times New Roman"/>
          <w:sz w:val="24"/>
          <w:szCs w:val="24"/>
        </w:rPr>
        <w:br/>
      </w:r>
      <w:r w:rsidRPr="00B14FD2">
        <w:rPr>
          <w:rFonts w:ascii="Times New Roman" w:hAnsi="Times New Roman" w:cs="Times New Roman"/>
          <w:sz w:val="24"/>
          <w:szCs w:val="24"/>
        </w:rPr>
        <w:t xml:space="preserve">w Rzeszowie wystawiła fakturę VAT nr </w:t>
      </w:r>
      <w:proofErr w:type="spellStart"/>
      <w:r w:rsidRPr="00B14FD2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Pr="00B14FD2">
        <w:rPr>
          <w:rFonts w:ascii="Times New Roman" w:hAnsi="Times New Roman" w:cs="Times New Roman"/>
          <w:sz w:val="24"/>
          <w:szCs w:val="24"/>
        </w:rPr>
        <w:t xml:space="preserve">/18/12/2018 na kwotę 434.881,90 zł Brutto (faktura częściowa), którą w dniu 21 grudnia 2018 r. MZD w Kielcach zapłacił. Biorąc pod uwagę wynagrodzenie wynikające z umowy z dnia 15.11.2018 r. zawartej między MZD </w:t>
      </w:r>
      <w:r w:rsidR="00563C07">
        <w:rPr>
          <w:rFonts w:ascii="Times New Roman" w:hAnsi="Times New Roman" w:cs="Times New Roman"/>
          <w:sz w:val="24"/>
          <w:szCs w:val="24"/>
        </w:rPr>
        <w:br/>
      </w:r>
      <w:r w:rsidRPr="00B14FD2">
        <w:rPr>
          <w:rFonts w:ascii="Times New Roman" w:hAnsi="Times New Roman" w:cs="Times New Roman"/>
          <w:sz w:val="24"/>
          <w:szCs w:val="24"/>
        </w:rPr>
        <w:t xml:space="preserve">w Kielcach z </w:t>
      </w:r>
      <w:proofErr w:type="spellStart"/>
      <w:r w:rsidRPr="00B14FD2">
        <w:rPr>
          <w:rFonts w:ascii="Times New Roman" w:hAnsi="Times New Roman" w:cs="Times New Roman"/>
          <w:sz w:val="24"/>
          <w:szCs w:val="24"/>
        </w:rPr>
        <w:t>Ekoservice</w:t>
      </w:r>
      <w:proofErr w:type="spellEnd"/>
      <w:r w:rsidRPr="00B14FD2">
        <w:rPr>
          <w:rFonts w:ascii="Times New Roman" w:hAnsi="Times New Roman" w:cs="Times New Roman"/>
          <w:sz w:val="24"/>
          <w:szCs w:val="24"/>
        </w:rPr>
        <w:t xml:space="preserve">, które wynosiło 435.120,00 zł </w:t>
      </w:r>
      <w:r w:rsidR="008130BC">
        <w:rPr>
          <w:rFonts w:ascii="Times New Roman" w:hAnsi="Times New Roman" w:cs="Times New Roman"/>
          <w:sz w:val="24"/>
          <w:szCs w:val="24"/>
        </w:rPr>
        <w:t>b</w:t>
      </w:r>
      <w:r w:rsidRPr="00B14FD2">
        <w:rPr>
          <w:rFonts w:ascii="Times New Roman" w:hAnsi="Times New Roman" w:cs="Times New Roman"/>
          <w:sz w:val="24"/>
          <w:szCs w:val="24"/>
        </w:rPr>
        <w:t xml:space="preserve">rutto, do zapłaty na rzecz wykonawcy pozostała kwota 238,10 zł </w:t>
      </w:r>
      <w:r w:rsidR="008130BC">
        <w:rPr>
          <w:rFonts w:ascii="Times New Roman" w:hAnsi="Times New Roman" w:cs="Times New Roman"/>
          <w:sz w:val="24"/>
          <w:szCs w:val="24"/>
        </w:rPr>
        <w:t>b</w:t>
      </w:r>
      <w:r w:rsidRPr="00B14FD2">
        <w:rPr>
          <w:rFonts w:ascii="Times New Roman" w:hAnsi="Times New Roman" w:cs="Times New Roman"/>
          <w:sz w:val="24"/>
          <w:szCs w:val="24"/>
        </w:rPr>
        <w:t>rutto.</w:t>
      </w:r>
    </w:p>
    <w:p w:rsidR="003A067C" w:rsidRDefault="003A067C" w:rsidP="00701821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</w:pPr>
    </w:p>
    <w:p w:rsidR="00365A37" w:rsidRDefault="00365A37" w:rsidP="00701821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</w:pPr>
    </w:p>
    <w:p w:rsidR="003A067C" w:rsidRDefault="00B14FD2" w:rsidP="00701821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</w:pPr>
      <w:r>
        <w:br/>
      </w:r>
    </w:p>
    <w:p w:rsidR="00F46315" w:rsidRDefault="00F46315"/>
    <w:sectPr w:rsidR="00F46315" w:rsidSect="003F6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27B5E"/>
    <w:multiLevelType w:val="hybridMultilevel"/>
    <w:tmpl w:val="0ED0B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0019DE"/>
    <w:multiLevelType w:val="hybridMultilevel"/>
    <w:tmpl w:val="2D16F37A"/>
    <w:lvl w:ilvl="0" w:tplc="E948F6A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E3F08"/>
    <w:multiLevelType w:val="hybridMultilevel"/>
    <w:tmpl w:val="C8CAA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66F99"/>
    <w:multiLevelType w:val="hybridMultilevel"/>
    <w:tmpl w:val="20C22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C7475B"/>
    <w:rsid w:val="0015108D"/>
    <w:rsid w:val="001C79CF"/>
    <w:rsid w:val="00365A37"/>
    <w:rsid w:val="003A067C"/>
    <w:rsid w:val="003F6D8F"/>
    <w:rsid w:val="004806A5"/>
    <w:rsid w:val="00563C07"/>
    <w:rsid w:val="005D0134"/>
    <w:rsid w:val="00606E75"/>
    <w:rsid w:val="0068443C"/>
    <w:rsid w:val="00701821"/>
    <w:rsid w:val="00803B8F"/>
    <w:rsid w:val="00810F9E"/>
    <w:rsid w:val="008130BC"/>
    <w:rsid w:val="00A10943"/>
    <w:rsid w:val="00A151AE"/>
    <w:rsid w:val="00A75A86"/>
    <w:rsid w:val="00B14FD2"/>
    <w:rsid w:val="00B572DF"/>
    <w:rsid w:val="00C46702"/>
    <w:rsid w:val="00C7475B"/>
    <w:rsid w:val="00DB6331"/>
    <w:rsid w:val="00E8176A"/>
    <w:rsid w:val="00F4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D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1C79CF"/>
    <w:pPr>
      <w:tabs>
        <w:tab w:val="left" w:pos="568"/>
      </w:tabs>
      <w:suppressAutoHyphens/>
      <w:spacing w:after="0" w:line="20" w:lineRule="atLeast"/>
      <w:ind w:left="426" w:firstLine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365A3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1116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Osiński</dc:creator>
  <cp:keywords/>
  <dc:description/>
  <cp:lastModifiedBy>amachnik</cp:lastModifiedBy>
  <cp:revision>15</cp:revision>
  <cp:lastPrinted>2019-08-20T09:18:00Z</cp:lastPrinted>
  <dcterms:created xsi:type="dcterms:W3CDTF">2019-08-08T05:56:00Z</dcterms:created>
  <dcterms:modified xsi:type="dcterms:W3CDTF">2019-08-21T06:55:00Z</dcterms:modified>
</cp:coreProperties>
</file>